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0E89" w14:textId="77777777" w:rsidR="00B45CFD" w:rsidRDefault="00865E0A">
      <w:pPr>
        <w:spacing w:after="0"/>
        <w:ind w:left="10"/>
        <w:jc w:val="center"/>
      </w:pPr>
      <w:r>
        <w:rPr>
          <w:b/>
          <w:sz w:val="36"/>
        </w:rPr>
        <w:t>Columbia-Brazoria Child Nutrition Meal Charging Policy</w:t>
      </w:r>
      <w:r>
        <w:t xml:space="preserve"> </w:t>
      </w:r>
    </w:p>
    <w:p w14:paraId="50587150" w14:textId="77777777" w:rsidR="00B45CFD" w:rsidRDefault="00865E0A">
      <w:pPr>
        <w:spacing w:after="37"/>
        <w:ind w:left="64"/>
        <w:jc w:val="center"/>
      </w:pPr>
      <w:r>
        <w:t xml:space="preserve"> </w:t>
      </w:r>
    </w:p>
    <w:p w14:paraId="6BFFF834" w14:textId="77777777" w:rsidR="00B45CFD" w:rsidRDefault="00865E0A">
      <w:pPr>
        <w:spacing w:after="0"/>
      </w:pPr>
      <w:r>
        <w:rPr>
          <w:b/>
          <w:sz w:val="28"/>
          <w:u w:val="single" w:color="000000"/>
        </w:rPr>
        <w:t>Meal Prices</w:t>
      </w:r>
      <w:r>
        <w:t xml:space="preserve"> </w:t>
      </w:r>
    </w:p>
    <w:p w14:paraId="55E1E38B" w14:textId="77777777" w:rsidR="00B45CFD" w:rsidRDefault="00865E0A">
      <w:pPr>
        <w:spacing w:after="0"/>
        <w:ind w:left="-5" w:hanging="10"/>
      </w:pPr>
      <w:r>
        <w:rPr>
          <w:b/>
          <w:sz w:val="24"/>
        </w:rPr>
        <w:t>Elementary</w:t>
      </w:r>
      <w:r w:rsidR="00D10028">
        <w:rPr>
          <w:b/>
          <w:sz w:val="24"/>
        </w:rPr>
        <w:t>,</w:t>
      </w:r>
      <w:r>
        <w:rPr>
          <w:b/>
          <w:sz w:val="24"/>
        </w:rPr>
        <w:t xml:space="preserve">  Junior High</w:t>
      </w:r>
      <w:r w:rsidR="00D10028">
        <w:rPr>
          <w:b/>
          <w:sz w:val="24"/>
        </w:rPr>
        <w:t xml:space="preserve"> &amp; CHS</w:t>
      </w:r>
      <w:r>
        <w:rPr>
          <w:b/>
          <w:sz w:val="24"/>
        </w:rPr>
        <w:t xml:space="preserve"> Breakfast – No cost to students</w:t>
      </w:r>
      <w:r>
        <w:t xml:space="preserve"> </w:t>
      </w:r>
    </w:p>
    <w:p w14:paraId="55E320B0" w14:textId="77777777" w:rsidR="00B45CFD" w:rsidRDefault="00B45CFD">
      <w:pPr>
        <w:spacing w:after="0"/>
      </w:pPr>
    </w:p>
    <w:p w14:paraId="0569EDF0" w14:textId="7C4D44DD" w:rsidR="00B45CFD" w:rsidRDefault="00865E0A">
      <w:pPr>
        <w:spacing w:after="0"/>
        <w:ind w:left="-5" w:hanging="10"/>
      </w:pPr>
      <w:r>
        <w:rPr>
          <w:b/>
          <w:sz w:val="24"/>
        </w:rPr>
        <w:t>Elementary Lunch - $2.</w:t>
      </w:r>
      <w:r w:rsidR="008D79BD">
        <w:rPr>
          <w:b/>
          <w:sz w:val="24"/>
        </w:rPr>
        <w:t>85</w:t>
      </w:r>
    </w:p>
    <w:p w14:paraId="4BD9B62D" w14:textId="77777777" w:rsidR="00B45CFD" w:rsidRDefault="00865E0A">
      <w:pPr>
        <w:spacing w:after="0"/>
        <w:ind w:left="-5" w:hanging="10"/>
      </w:pPr>
      <w:r>
        <w:rPr>
          <w:b/>
          <w:sz w:val="24"/>
        </w:rPr>
        <w:t>Senior High &amp; Junior High Lunch - $3.15</w:t>
      </w:r>
      <w:r>
        <w:t xml:space="preserve"> </w:t>
      </w:r>
    </w:p>
    <w:p w14:paraId="7A2EB9B5" w14:textId="77777777" w:rsidR="00B45CFD" w:rsidRDefault="00865E0A">
      <w:pPr>
        <w:spacing w:after="0"/>
        <w:ind w:left="-5" w:hanging="10"/>
      </w:pPr>
      <w:r>
        <w:rPr>
          <w:b/>
          <w:sz w:val="24"/>
        </w:rPr>
        <w:t>Reduced Price Lunch (all schools) - $ .40</w:t>
      </w:r>
      <w:r>
        <w:t xml:space="preserve"> </w:t>
      </w:r>
    </w:p>
    <w:p w14:paraId="6D973B07" w14:textId="77777777" w:rsidR="00B45CFD" w:rsidRDefault="00865E0A">
      <w:pPr>
        <w:spacing w:after="19"/>
      </w:pPr>
      <w:r>
        <w:rPr>
          <w:sz w:val="18"/>
        </w:rPr>
        <w:t xml:space="preserve"> </w:t>
      </w:r>
    </w:p>
    <w:p w14:paraId="5DC0797F" w14:textId="77777777" w:rsidR="00B45CFD" w:rsidRDefault="00865E0A">
      <w:pPr>
        <w:spacing w:after="5" w:line="249" w:lineRule="auto"/>
        <w:ind w:left="-5" w:hanging="10"/>
      </w:pPr>
      <w:r>
        <w:t>If students do not have funds to pay</w:t>
      </w:r>
      <w:r w:rsidR="001E6693">
        <w:t xml:space="preserve"> for the meal,</w:t>
      </w:r>
      <w:r>
        <w:t xml:space="preserve"> students will be charged for the me</w:t>
      </w:r>
      <w:r w:rsidR="001E6693">
        <w:t>als received. All</w:t>
      </w:r>
      <w:r>
        <w:t xml:space="preserve"> charged meals will be a regular scheduled meal. All meal charges accrued are expected to be paid in a timely manner. </w:t>
      </w:r>
      <w:r>
        <w:rPr>
          <w:sz w:val="20"/>
        </w:rPr>
        <w:t xml:space="preserve"> </w:t>
      </w:r>
    </w:p>
    <w:p w14:paraId="3C01E404" w14:textId="77777777" w:rsidR="00B45CFD" w:rsidRDefault="00865E0A">
      <w:pPr>
        <w:spacing w:after="0"/>
      </w:pPr>
      <w:r>
        <w:rPr>
          <w:sz w:val="20"/>
        </w:rPr>
        <w:t xml:space="preserve"> </w:t>
      </w:r>
    </w:p>
    <w:p w14:paraId="2F952FFE" w14:textId="77777777" w:rsidR="00B45CFD" w:rsidRDefault="00865E0A">
      <w:pPr>
        <w:spacing w:after="5" w:line="249" w:lineRule="auto"/>
        <w:ind w:left="-5" w:hanging="10"/>
      </w:pPr>
      <w:r>
        <w:t>Parents will receive negative balance letters from Cafeteria Managers once a week. Parents may also use the “My School Bucks” online meal payment system to make meal payments, view student meal transactions and meal fund balances.</w:t>
      </w:r>
      <w:r>
        <w:rPr>
          <w:sz w:val="20"/>
        </w:rPr>
        <w:t xml:space="preserve"> </w:t>
      </w:r>
    </w:p>
    <w:p w14:paraId="095EE224" w14:textId="77777777" w:rsidR="00B45CFD" w:rsidRDefault="00865E0A">
      <w:pPr>
        <w:spacing w:after="5" w:line="249" w:lineRule="auto"/>
        <w:ind w:left="-5" w:right="3447" w:hanging="10"/>
      </w:pPr>
      <w:r>
        <w:t>The My School Bucks is readily available on the Columbia-Brazoria ISD website.</w:t>
      </w:r>
      <w:r>
        <w:rPr>
          <w:sz w:val="20"/>
        </w:rPr>
        <w:t xml:space="preserve"> </w:t>
      </w:r>
      <w:r>
        <w:t xml:space="preserve">Go to cbisd.com. Click on Departments, Child Nutrition, then My School </w:t>
      </w:r>
      <w:proofErr w:type="spellStart"/>
      <w:r>
        <w:t>Bucks.</w:t>
      </w:r>
      <w:proofErr w:type="spellEnd"/>
      <w:r>
        <w:rPr>
          <w:sz w:val="20"/>
        </w:rPr>
        <w:t xml:space="preserve"> </w:t>
      </w:r>
    </w:p>
    <w:p w14:paraId="181641C4" w14:textId="77777777" w:rsidR="00B45CFD" w:rsidRDefault="00865E0A">
      <w:pPr>
        <w:spacing w:after="0"/>
      </w:pPr>
      <w:r>
        <w:rPr>
          <w:sz w:val="20"/>
        </w:rPr>
        <w:t xml:space="preserve"> </w:t>
      </w:r>
    </w:p>
    <w:p w14:paraId="28E5C902" w14:textId="77777777" w:rsidR="00B45CFD" w:rsidRDefault="00865E0A">
      <w:pPr>
        <w:spacing w:after="5" w:line="249" w:lineRule="auto"/>
        <w:ind w:left="-5" w:hanging="10"/>
      </w:pPr>
      <w:r>
        <w:t>Columbia-Brazoria ISD does not allow any charges for ala carte snack or beverage items including milk.</w:t>
      </w:r>
      <w:r>
        <w:rPr>
          <w:sz w:val="20"/>
        </w:rPr>
        <w:t xml:space="preserve"> </w:t>
      </w:r>
    </w:p>
    <w:p w14:paraId="125D0C2C" w14:textId="77777777" w:rsidR="00B45CFD" w:rsidRDefault="00865E0A">
      <w:pPr>
        <w:spacing w:after="0"/>
      </w:pPr>
      <w:r>
        <w:rPr>
          <w:sz w:val="20"/>
        </w:rPr>
        <w:t xml:space="preserve"> </w:t>
      </w:r>
    </w:p>
    <w:p w14:paraId="16A8C18A" w14:textId="77777777" w:rsidR="00B45CFD" w:rsidRDefault="00865E0A">
      <w:pPr>
        <w:spacing w:after="5" w:line="249" w:lineRule="auto"/>
        <w:ind w:left="-5" w:hanging="10"/>
      </w:pPr>
      <w:r>
        <w:t xml:space="preserve">Parents may submit a free-reduced meal application on-line. Visit cbisd.com. Click on Departments, Child Nutrition, then </w:t>
      </w:r>
    </w:p>
    <w:p w14:paraId="63157E88" w14:textId="77777777" w:rsidR="00B45CFD" w:rsidRDefault="00865E0A">
      <w:pPr>
        <w:spacing w:after="5" w:line="249" w:lineRule="auto"/>
        <w:ind w:left="-5" w:hanging="10"/>
      </w:pPr>
      <w:r>
        <w:t xml:space="preserve">Heartland Apps. </w:t>
      </w:r>
      <w:r w:rsidR="00D10028">
        <w:t>Fr</w:t>
      </w:r>
      <w:r>
        <w:t>ee-reduced meal application</w:t>
      </w:r>
      <w:r w:rsidR="00D10028">
        <w:t>s</w:t>
      </w:r>
      <w:r>
        <w:t xml:space="preserve"> will be available at all school offices, Cafeteria Manager’s office, The Child Nutrition office and the CBISD district office. Please fill out the application, turn into the cafeteria manager or the CBISD Child Nutrition office located at 121 Roustabout Drive, Brazoria, Texas 77422.</w:t>
      </w:r>
      <w:r>
        <w:rPr>
          <w:sz w:val="20"/>
        </w:rPr>
        <w:t xml:space="preserve"> </w:t>
      </w:r>
    </w:p>
    <w:p w14:paraId="4AA41879" w14:textId="77777777" w:rsidR="00B45CFD" w:rsidRDefault="00865E0A">
      <w:pPr>
        <w:spacing w:after="0"/>
      </w:pPr>
      <w:r>
        <w:rPr>
          <w:sz w:val="20"/>
        </w:rPr>
        <w:t xml:space="preserve"> </w:t>
      </w:r>
    </w:p>
    <w:p w14:paraId="144BB778" w14:textId="77777777" w:rsidR="00B45CFD" w:rsidRDefault="00865E0A">
      <w:pPr>
        <w:spacing w:after="5" w:line="249" w:lineRule="auto"/>
        <w:ind w:left="-5" w:hanging="10"/>
      </w:pPr>
      <w:r>
        <w:t xml:space="preserve">If your child was on the meal program last school year, the previous free-reduced status will carry over for only 30 school days into the new school year. A new free-reduced meal application must be provided every year. </w:t>
      </w:r>
      <w:r>
        <w:rPr>
          <w:sz w:val="20"/>
        </w:rPr>
        <w:t xml:space="preserve"> </w:t>
      </w:r>
    </w:p>
    <w:p w14:paraId="37CA4472" w14:textId="77777777" w:rsidR="00B45CFD" w:rsidRDefault="00865E0A">
      <w:pPr>
        <w:spacing w:after="0"/>
      </w:pPr>
      <w:r>
        <w:rPr>
          <w:sz w:val="20"/>
        </w:rPr>
        <w:t xml:space="preserve"> </w:t>
      </w:r>
    </w:p>
    <w:p w14:paraId="65B098B0" w14:textId="77777777" w:rsidR="00B45CFD" w:rsidRDefault="00865E0A">
      <w:pPr>
        <w:spacing w:after="5" w:line="249" w:lineRule="auto"/>
        <w:ind w:left="-5" w:hanging="10"/>
      </w:pPr>
      <w:r>
        <w:t xml:space="preserve">Applications may take up to ten days to process. If you need help with online or paper </w:t>
      </w:r>
      <w:proofErr w:type="gramStart"/>
      <w:r>
        <w:t>applications</w:t>
      </w:r>
      <w:proofErr w:type="gramEnd"/>
      <w:r>
        <w:t xml:space="preserve"> please call 979-7991842 or 979-799-1840.</w:t>
      </w:r>
      <w:r>
        <w:rPr>
          <w:sz w:val="20"/>
        </w:rPr>
        <w:t xml:space="preserve"> </w:t>
      </w:r>
    </w:p>
    <w:p w14:paraId="42DE7885" w14:textId="77777777" w:rsidR="00B45CFD" w:rsidRDefault="00865E0A">
      <w:pPr>
        <w:spacing w:after="0"/>
      </w:pPr>
      <w:r>
        <w:rPr>
          <w:sz w:val="20"/>
        </w:rPr>
        <w:t xml:space="preserve"> </w:t>
      </w:r>
    </w:p>
    <w:p w14:paraId="6BC26553" w14:textId="77777777" w:rsidR="00B45CFD" w:rsidRDefault="00865E0A">
      <w:pPr>
        <w:spacing w:after="5" w:line="249" w:lineRule="auto"/>
        <w:ind w:left="-5" w:hanging="10"/>
      </w:pPr>
      <w:r>
        <w:t xml:space="preserve">Thank you, </w:t>
      </w:r>
      <w:r>
        <w:rPr>
          <w:sz w:val="20"/>
        </w:rPr>
        <w:t xml:space="preserve"> </w:t>
      </w:r>
    </w:p>
    <w:p w14:paraId="1BB60748" w14:textId="77777777" w:rsidR="00B45CFD" w:rsidRDefault="00865E0A">
      <w:pPr>
        <w:tabs>
          <w:tab w:val="center" w:pos="3181"/>
        </w:tabs>
        <w:spacing w:after="0"/>
      </w:pPr>
      <w:r>
        <w:rPr>
          <w:sz w:val="20"/>
        </w:rPr>
        <w:t xml:space="preserve"> </w:t>
      </w:r>
      <w:r>
        <w:rPr>
          <w:sz w:val="20"/>
        </w:rPr>
        <w:tab/>
      </w:r>
      <w:r w:rsidR="00D10028">
        <w:rPr>
          <w:sz w:val="20"/>
        </w:rPr>
        <w:t>CYNTHIA KING</w:t>
      </w:r>
      <w:r>
        <w:rPr>
          <w:sz w:val="20"/>
        </w:rPr>
        <w:t>, Columbia-Brazoria ISD Child Nutrition Director</w:t>
      </w:r>
      <w:r>
        <w:rPr>
          <w:sz w:val="18"/>
        </w:rPr>
        <w:t xml:space="preserve"> </w:t>
      </w:r>
    </w:p>
    <w:p w14:paraId="31421ED0" w14:textId="77777777" w:rsidR="00B45CFD" w:rsidRDefault="00865E0A">
      <w:pPr>
        <w:spacing w:after="298"/>
      </w:pPr>
      <w:r>
        <w:rPr>
          <w:sz w:val="12"/>
        </w:rPr>
        <w:t xml:space="preserve"> </w:t>
      </w:r>
    </w:p>
    <w:p w14:paraId="50A4DA3E" w14:textId="77777777" w:rsidR="00B45CFD" w:rsidRDefault="00865E0A">
      <w:pPr>
        <w:spacing w:after="4" w:line="248" w:lineRule="auto"/>
        <w:ind w:left="-5" w:hanging="10"/>
      </w:pPr>
      <w:r>
        <w:rPr>
          <w:rFonts w:ascii="Times New Roman" w:eastAsia="Times New Roman" w:hAnsi="Times New Roman" w:cs="Times New Roman"/>
          <w:sz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F555DB4" w14:textId="77777777" w:rsidR="00B45CFD" w:rsidRDefault="00865E0A">
      <w:pPr>
        <w:spacing w:after="4" w:line="248" w:lineRule="auto"/>
        <w:ind w:left="-5" w:hanging="10"/>
      </w:pPr>
      <w:r>
        <w:rPr>
          <w:rFonts w:ascii="Times New Roman" w:eastAsia="Times New Roman" w:hAnsi="Times New Roman" w:cs="Times New Roman"/>
          <w:sz w:val="16"/>
        </w:rPr>
        <w:t xml:space="preserve">To file a program complaint of discrimination, complete the USDA Program Discrimination Complaint Form, (AD-3027) found online at: </w:t>
      </w:r>
    </w:p>
    <w:p w14:paraId="68F8B2C8" w14:textId="77777777" w:rsidR="00B45CFD" w:rsidRDefault="00865E0A">
      <w:pPr>
        <w:spacing w:after="274" w:line="248" w:lineRule="auto"/>
        <w:ind w:left="-5" w:hanging="10"/>
      </w:pPr>
      <w:r>
        <w:rPr>
          <w:rFonts w:ascii="Times New Roman" w:eastAsia="Times New Roman" w:hAnsi="Times New Roman" w:cs="Times New Roman"/>
          <w:sz w:val="16"/>
        </w:rPr>
        <w:t xml:space="preserve">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27EF8E2E" w14:textId="77777777" w:rsidR="00B45CFD" w:rsidRDefault="00865E0A">
      <w:pPr>
        <w:numPr>
          <w:ilvl w:val="0"/>
          <w:numId w:val="1"/>
        </w:numPr>
        <w:spacing w:after="4" w:line="248" w:lineRule="auto"/>
        <w:ind w:hanging="720"/>
      </w:pPr>
      <w:r>
        <w:rPr>
          <w:rFonts w:ascii="Times New Roman" w:eastAsia="Times New Roman" w:hAnsi="Times New Roman" w:cs="Times New Roman"/>
          <w:sz w:val="16"/>
        </w:rPr>
        <w:t xml:space="preserve">mail: U.S. Department of Agriculture </w:t>
      </w:r>
    </w:p>
    <w:p w14:paraId="2C2E474A" w14:textId="77777777" w:rsidR="00B45CFD" w:rsidRDefault="00865E0A">
      <w:pPr>
        <w:spacing w:after="4" w:line="248" w:lineRule="auto"/>
        <w:ind w:left="730" w:hanging="10"/>
      </w:pPr>
      <w:r>
        <w:rPr>
          <w:rFonts w:ascii="Times New Roman" w:eastAsia="Times New Roman" w:hAnsi="Times New Roman" w:cs="Times New Roman"/>
          <w:sz w:val="16"/>
        </w:rPr>
        <w:t xml:space="preserve">Office of the Assistant Secretary for Civil Rights </w:t>
      </w:r>
    </w:p>
    <w:p w14:paraId="0671ADCA" w14:textId="77777777" w:rsidR="00B45CFD" w:rsidRDefault="00865E0A">
      <w:pPr>
        <w:spacing w:after="272" w:line="248" w:lineRule="auto"/>
        <w:ind w:left="730" w:right="7106" w:hanging="10"/>
      </w:pPr>
      <w:r>
        <w:rPr>
          <w:rFonts w:ascii="Times New Roman" w:eastAsia="Times New Roman" w:hAnsi="Times New Roman" w:cs="Times New Roman"/>
          <w:sz w:val="16"/>
        </w:rPr>
        <w:t xml:space="preserve">1400 Independence Avenue, SW Washington, D.C. 20250-9410; </w:t>
      </w:r>
    </w:p>
    <w:p w14:paraId="5224D1EF" w14:textId="77777777" w:rsidR="00B45CFD" w:rsidRDefault="00865E0A">
      <w:pPr>
        <w:numPr>
          <w:ilvl w:val="0"/>
          <w:numId w:val="1"/>
        </w:numPr>
        <w:spacing w:after="274" w:line="248" w:lineRule="auto"/>
        <w:ind w:hanging="720"/>
      </w:pPr>
      <w:r>
        <w:rPr>
          <w:rFonts w:ascii="Times New Roman" w:eastAsia="Times New Roman" w:hAnsi="Times New Roman" w:cs="Times New Roman"/>
          <w:sz w:val="16"/>
        </w:rPr>
        <w:t xml:space="preserve">fax: (202) 690-7442; or </w:t>
      </w:r>
    </w:p>
    <w:p w14:paraId="69969676" w14:textId="77777777" w:rsidR="00B45CFD" w:rsidRDefault="00865E0A">
      <w:pPr>
        <w:numPr>
          <w:ilvl w:val="0"/>
          <w:numId w:val="1"/>
        </w:numPr>
        <w:spacing w:after="4" w:line="248" w:lineRule="auto"/>
        <w:ind w:hanging="720"/>
      </w:pPr>
      <w:r>
        <w:rPr>
          <w:rFonts w:ascii="Times New Roman" w:eastAsia="Times New Roman" w:hAnsi="Times New Roman" w:cs="Times New Roman"/>
          <w:sz w:val="16"/>
        </w:rPr>
        <w:t xml:space="preserve">email: program.intake@usda.gov. </w:t>
      </w:r>
    </w:p>
    <w:p w14:paraId="51172880" w14:textId="77777777" w:rsidR="00B45CFD" w:rsidRDefault="00865E0A">
      <w:pPr>
        <w:spacing w:after="0"/>
      </w:pPr>
      <w:r>
        <w:rPr>
          <w:rFonts w:ascii="Times New Roman" w:eastAsia="Times New Roman" w:hAnsi="Times New Roman" w:cs="Times New Roman"/>
          <w:sz w:val="16"/>
        </w:rPr>
        <w:t xml:space="preserve"> </w:t>
      </w:r>
    </w:p>
    <w:p w14:paraId="0079851B" w14:textId="77777777" w:rsidR="00B45CFD" w:rsidRDefault="00865E0A">
      <w:pPr>
        <w:spacing w:after="4" w:line="248" w:lineRule="auto"/>
        <w:ind w:left="-5" w:hanging="10"/>
      </w:pPr>
      <w:r>
        <w:rPr>
          <w:rFonts w:ascii="Times New Roman" w:eastAsia="Times New Roman" w:hAnsi="Times New Roman" w:cs="Times New Roman"/>
          <w:sz w:val="16"/>
        </w:rPr>
        <w:t xml:space="preserve">This institution is an equal opportunity provider. </w:t>
      </w:r>
    </w:p>
    <w:p w14:paraId="50F3FEAD" w14:textId="77777777" w:rsidR="00B45CFD" w:rsidRDefault="00865E0A">
      <w:pPr>
        <w:spacing w:after="0"/>
      </w:pPr>
      <w:r>
        <w:rPr>
          <w:sz w:val="14"/>
        </w:rPr>
        <w:t xml:space="preserve"> </w:t>
      </w:r>
    </w:p>
    <w:sectPr w:rsidR="00B45CFD">
      <w:pgSz w:w="12240" w:h="15840"/>
      <w:pgMar w:top="1440" w:right="73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940"/>
    <w:multiLevelType w:val="hybridMultilevel"/>
    <w:tmpl w:val="C4D21DDC"/>
    <w:lvl w:ilvl="0" w:tplc="CF3E038A">
      <w:start w:val="1"/>
      <w:numFmt w:val="decimal"/>
      <w:lvlText w:val="(%1)"/>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3448F2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324F27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C6BE1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746CADE">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E8098F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E18DA4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D48E77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2F44B38">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16cid:durableId="166647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FD"/>
    <w:rsid w:val="00044502"/>
    <w:rsid w:val="001E6693"/>
    <w:rsid w:val="003717B8"/>
    <w:rsid w:val="00865E0A"/>
    <w:rsid w:val="008D79BD"/>
    <w:rsid w:val="00AD202B"/>
    <w:rsid w:val="00B45CFD"/>
    <w:rsid w:val="00D1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1259"/>
  <w15:docId w15:val="{4FF7E85A-6CA4-465B-9E0B-19EAF635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Edwards (CHNTR)</dc:creator>
  <cp:keywords/>
  <cp:lastModifiedBy>India Pierce (CHS)</cp:lastModifiedBy>
  <cp:revision>2</cp:revision>
  <dcterms:created xsi:type="dcterms:W3CDTF">2022-08-22T15:33:00Z</dcterms:created>
  <dcterms:modified xsi:type="dcterms:W3CDTF">2022-08-22T15:33:00Z</dcterms:modified>
</cp:coreProperties>
</file>